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45D4A" w14:textId="77777777" w:rsidR="000F67CB" w:rsidRPr="00B01383" w:rsidRDefault="000F67CB" w:rsidP="000F67CB">
      <w:pPr>
        <w:spacing w:line="240" w:lineRule="auto"/>
        <w:ind w:left="5760" w:firstLine="720"/>
        <w:contextualSpacing/>
        <w:rPr>
          <w:rFonts w:ascii="Times New Roman" w:hAnsi="Times New Roman" w:cs="Times New Roman"/>
          <w:b/>
          <w:bCs/>
          <w:sz w:val="20"/>
          <w:szCs w:val="20"/>
        </w:rPr>
      </w:pPr>
      <w:r w:rsidRPr="00B01383">
        <w:rPr>
          <w:rFonts w:ascii="Times New Roman" w:hAnsi="Times New Roman" w:cs="Times New Roman"/>
          <w:b/>
          <w:bCs/>
          <w:sz w:val="20"/>
          <w:szCs w:val="20"/>
        </w:rPr>
        <w:t>Name ______________________________</w:t>
      </w:r>
    </w:p>
    <w:p w14:paraId="493BB1EE" w14:textId="77777777" w:rsidR="000F67CB" w:rsidRPr="00B01383" w:rsidRDefault="000F67CB" w:rsidP="000F67CB">
      <w:pPr>
        <w:spacing w:line="240" w:lineRule="auto"/>
        <w:contextualSpacing/>
        <w:rPr>
          <w:rFonts w:ascii="Times New Roman" w:hAnsi="Times New Roman" w:cs="Times New Roman"/>
          <w:b/>
          <w:bCs/>
          <w:sz w:val="20"/>
          <w:szCs w:val="20"/>
        </w:rPr>
      </w:pP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t>Date _______________________________</w:t>
      </w:r>
    </w:p>
    <w:p w14:paraId="1225CD55" w14:textId="77777777" w:rsidR="000F67CB" w:rsidRPr="00B01383" w:rsidRDefault="000F67CB" w:rsidP="000F67CB">
      <w:pPr>
        <w:spacing w:line="240" w:lineRule="auto"/>
        <w:contextualSpacing/>
        <w:rPr>
          <w:rFonts w:ascii="Times New Roman" w:hAnsi="Times New Roman" w:cs="Times New Roman"/>
          <w:b/>
          <w:bCs/>
          <w:sz w:val="20"/>
          <w:szCs w:val="20"/>
        </w:rPr>
      </w:pP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r>
      <w:r w:rsidRPr="00B01383">
        <w:rPr>
          <w:rFonts w:ascii="Times New Roman" w:hAnsi="Times New Roman" w:cs="Times New Roman"/>
          <w:b/>
          <w:bCs/>
          <w:sz w:val="20"/>
          <w:szCs w:val="20"/>
        </w:rPr>
        <w:tab/>
        <w:t>English I Summer Reading</w:t>
      </w:r>
    </w:p>
    <w:p w14:paraId="4F42EF80" w14:textId="77777777" w:rsidR="000F67CB" w:rsidRPr="00B01383" w:rsidRDefault="000F67CB" w:rsidP="000F67CB">
      <w:pPr>
        <w:spacing w:line="240" w:lineRule="auto"/>
        <w:contextualSpacing/>
        <w:rPr>
          <w:rFonts w:ascii="Times New Roman" w:hAnsi="Times New Roman" w:cs="Times New Roman"/>
          <w:b/>
          <w:bCs/>
          <w:sz w:val="20"/>
          <w:szCs w:val="20"/>
        </w:rPr>
      </w:pPr>
    </w:p>
    <w:p w14:paraId="55EACF20" w14:textId="77777777" w:rsidR="000F67CB" w:rsidRPr="00B01383" w:rsidRDefault="000F67CB" w:rsidP="000F67CB">
      <w:pPr>
        <w:pStyle w:val="ListParagraph"/>
        <w:numPr>
          <w:ilvl w:val="0"/>
          <w:numId w:val="1"/>
        </w:num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 xml:space="preserve">Select a </w:t>
      </w:r>
      <w:r>
        <w:rPr>
          <w:rFonts w:ascii="Times New Roman" w:hAnsi="Times New Roman" w:cs="Times New Roman"/>
          <w:b/>
          <w:bCs/>
          <w:sz w:val="20"/>
          <w:szCs w:val="20"/>
        </w:rPr>
        <w:t>novel</w:t>
      </w:r>
      <w:r w:rsidRPr="00B01383">
        <w:rPr>
          <w:rFonts w:ascii="Times New Roman" w:hAnsi="Times New Roman" w:cs="Times New Roman"/>
          <w:b/>
          <w:bCs/>
          <w:sz w:val="20"/>
          <w:szCs w:val="20"/>
        </w:rPr>
        <w:t xml:space="preserve"> that correlates with one of the units below.</w:t>
      </w:r>
      <w:r>
        <w:rPr>
          <w:rFonts w:ascii="Times New Roman" w:hAnsi="Times New Roman" w:cs="Times New Roman"/>
          <w:b/>
          <w:bCs/>
          <w:sz w:val="20"/>
          <w:szCs w:val="20"/>
        </w:rPr>
        <w:t xml:space="preserve"> Each unit has a text that we will be reading in class. You CANNOT read this novel, but you can use it for a suggestion of what to select.</w:t>
      </w:r>
    </w:p>
    <w:p w14:paraId="2C18DF5C" w14:textId="77777777" w:rsidR="000F67CB" w:rsidRPr="00B01383" w:rsidRDefault="000F67CB" w:rsidP="000F67CB">
      <w:pPr>
        <w:pStyle w:val="ListParagraph"/>
        <w:numPr>
          <w:ilvl w:val="0"/>
          <w:numId w:val="1"/>
        </w:num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 xml:space="preserve">As you read, use sticky notes, a journal, or notes in the margins to annotate the text using the guidelines below. There should be </w:t>
      </w:r>
      <w:r>
        <w:rPr>
          <w:rFonts w:ascii="Times New Roman" w:hAnsi="Times New Roman" w:cs="Times New Roman"/>
          <w:b/>
          <w:bCs/>
          <w:sz w:val="20"/>
          <w:szCs w:val="20"/>
        </w:rPr>
        <w:t xml:space="preserve">8-10 </w:t>
      </w:r>
      <w:r w:rsidRPr="00B01383">
        <w:rPr>
          <w:rFonts w:ascii="Times New Roman" w:hAnsi="Times New Roman" w:cs="Times New Roman"/>
          <w:b/>
          <w:bCs/>
          <w:sz w:val="20"/>
          <w:szCs w:val="20"/>
        </w:rPr>
        <w:t xml:space="preserve">examples of annotations </w:t>
      </w:r>
      <w:r>
        <w:rPr>
          <w:rFonts w:ascii="Times New Roman" w:hAnsi="Times New Roman" w:cs="Times New Roman"/>
          <w:b/>
          <w:bCs/>
          <w:sz w:val="20"/>
          <w:szCs w:val="20"/>
        </w:rPr>
        <w:t xml:space="preserve">that span the length of the novel. </w:t>
      </w:r>
      <w:r w:rsidRPr="00B01383">
        <w:rPr>
          <w:rFonts w:ascii="Times New Roman" w:hAnsi="Times New Roman" w:cs="Times New Roman"/>
          <w:b/>
          <w:bCs/>
          <w:sz w:val="20"/>
          <w:szCs w:val="20"/>
        </w:rPr>
        <w:t>You will use these annotations for your writing sample.</w:t>
      </w:r>
    </w:p>
    <w:tbl>
      <w:tblPr>
        <w:tblStyle w:val="TableGrid"/>
        <w:tblW w:w="0" w:type="auto"/>
        <w:tblInd w:w="720" w:type="dxa"/>
        <w:tblLook w:val="04A0" w:firstRow="1" w:lastRow="0" w:firstColumn="1" w:lastColumn="0" w:noHBand="0" w:noVBand="1"/>
      </w:tblPr>
      <w:tblGrid>
        <w:gridCol w:w="1585"/>
        <w:gridCol w:w="8305"/>
      </w:tblGrid>
      <w:tr w:rsidR="000F67CB" w:rsidRPr="00B01383" w14:paraId="49484094" w14:textId="77777777" w:rsidTr="008022E5">
        <w:tc>
          <w:tcPr>
            <w:tcW w:w="1615" w:type="dxa"/>
          </w:tcPr>
          <w:p w14:paraId="513D9301"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w:t>
            </w:r>
          </w:p>
        </w:tc>
        <w:tc>
          <w:tcPr>
            <w:tcW w:w="8455" w:type="dxa"/>
          </w:tcPr>
          <w:p w14:paraId="423D6B40"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What questions do you have? What needs to be clarified in the text? Did these questions get answered?</w:t>
            </w:r>
          </w:p>
        </w:tc>
      </w:tr>
      <w:tr w:rsidR="000F67CB" w:rsidRPr="00B01383" w14:paraId="2F68EA3A" w14:textId="77777777" w:rsidTr="008022E5">
        <w:tc>
          <w:tcPr>
            <w:tcW w:w="1615" w:type="dxa"/>
          </w:tcPr>
          <w:p w14:paraId="73E24ECB"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w:t>
            </w:r>
          </w:p>
        </w:tc>
        <w:tc>
          <w:tcPr>
            <w:tcW w:w="8455" w:type="dxa"/>
          </w:tcPr>
          <w:p w14:paraId="4BF5CA91"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What surprised you, positively and/or negatively?</w:t>
            </w:r>
          </w:p>
        </w:tc>
      </w:tr>
      <w:tr w:rsidR="000F67CB" w:rsidRPr="00B01383" w14:paraId="7EA741CD" w14:textId="77777777" w:rsidTr="008022E5">
        <w:tc>
          <w:tcPr>
            <w:tcW w:w="1615" w:type="dxa"/>
          </w:tcPr>
          <w:p w14:paraId="66EE8CD5"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w:t>
            </w:r>
          </w:p>
        </w:tc>
        <w:tc>
          <w:tcPr>
            <w:tcW w:w="8455" w:type="dxa"/>
          </w:tcPr>
          <w:p w14:paraId="689DB872"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How did the text connect to something else you know about?</w:t>
            </w:r>
          </w:p>
          <w:p w14:paraId="05B9CAEE"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 xml:space="preserve">     Text to Text—Connects to something you have read/watched.</w:t>
            </w:r>
          </w:p>
          <w:p w14:paraId="43AAB3F3"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 xml:space="preserve">     Text to Self—Connects to a personal experience and/or memory.</w:t>
            </w:r>
          </w:p>
          <w:p w14:paraId="06C6408E"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 xml:space="preserve">     Text to World—Connects to a </w:t>
            </w:r>
            <w:proofErr w:type="gramStart"/>
            <w:r w:rsidRPr="00B01383">
              <w:rPr>
                <w:rFonts w:ascii="Times New Roman" w:hAnsi="Times New Roman" w:cs="Times New Roman"/>
                <w:b/>
                <w:bCs/>
                <w:sz w:val="20"/>
                <w:szCs w:val="20"/>
              </w:rPr>
              <w:t>real world</w:t>
            </w:r>
            <w:proofErr w:type="gramEnd"/>
            <w:r w:rsidRPr="00B01383">
              <w:rPr>
                <w:rFonts w:ascii="Times New Roman" w:hAnsi="Times New Roman" w:cs="Times New Roman"/>
                <w:b/>
                <w:bCs/>
                <w:sz w:val="20"/>
                <w:szCs w:val="20"/>
              </w:rPr>
              <w:t xml:space="preserve"> event or current events.</w:t>
            </w:r>
          </w:p>
        </w:tc>
      </w:tr>
      <w:tr w:rsidR="000F67CB" w:rsidRPr="00B01383" w14:paraId="0E2D8DD8" w14:textId="77777777" w:rsidTr="008022E5">
        <w:tc>
          <w:tcPr>
            <w:tcW w:w="1615" w:type="dxa"/>
          </w:tcPr>
          <w:p w14:paraId="71945AD8"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0867E274" wp14:editId="14673D8E">
                      <wp:simplePos x="0" y="0"/>
                      <wp:positionH relativeFrom="column">
                        <wp:posOffset>175895</wp:posOffset>
                      </wp:positionH>
                      <wp:positionV relativeFrom="paragraph">
                        <wp:posOffset>95250</wp:posOffset>
                      </wp:positionV>
                      <wp:extent cx="495300" cy="123825"/>
                      <wp:effectExtent l="19050" t="19050" r="19050" b="28575"/>
                      <wp:wrapNone/>
                      <wp:docPr id="3" name="Oval 3"/>
                      <wp:cNvGraphicFramePr/>
                      <a:graphic xmlns:a="http://schemas.openxmlformats.org/drawingml/2006/main">
                        <a:graphicData uri="http://schemas.microsoft.com/office/word/2010/wordprocessingShape">
                          <wps:wsp>
                            <wps:cNvSpPr/>
                            <wps:spPr>
                              <a:xfrm>
                                <a:off x="0" y="0"/>
                                <a:ext cx="495300" cy="123825"/>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BE81A62" id="Oval 3" o:spid="_x0000_s1026" style="position:absolute;margin-left:13.85pt;margin-top:7.5pt;width:39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" fillcolor="white [3201]" strokecolor="black [3213]" strokeweight="2.25pt">
                      <v:stroke joinstyle="miter"/>
                    </v:oval>
                  </w:pict>
                </mc:Fallback>
              </mc:AlternateContent>
            </w:r>
          </w:p>
        </w:tc>
        <w:tc>
          <w:tcPr>
            <w:tcW w:w="8455" w:type="dxa"/>
          </w:tcPr>
          <w:p w14:paraId="636DF698"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Circle any vocabulary that you cannot figure out through context. What strategies did you use to understand the word?</w:t>
            </w:r>
          </w:p>
          <w:p w14:paraId="0C9A153D" w14:textId="77777777" w:rsidR="000F67CB" w:rsidRPr="00B01383" w:rsidRDefault="000F67CB" w:rsidP="008022E5">
            <w:pPr>
              <w:rPr>
                <w:rFonts w:ascii="Times New Roman" w:hAnsi="Times New Roman" w:cs="Times New Roman"/>
                <w:b/>
                <w:bCs/>
                <w:sz w:val="20"/>
                <w:szCs w:val="20"/>
              </w:rPr>
            </w:pPr>
          </w:p>
        </w:tc>
      </w:tr>
      <w:tr w:rsidR="000F67CB" w:rsidRPr="00B01383" w14:paraId="4CE24E6E" w14:textId="77777777" w:rsidTr="008022E5">
        <w:tc>
          <w:tcPr>
            <w:tcW w:w="1615" w:type="dxa"/>
          </w:tcPr>
          <w:p w14:paraId="04A7524B"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noProof/>
                <w:sz w:val="20"/>
                <w:szCs w:val="20"/>
              </w:rPr>
              <mc:AlternateContent>
                <mc:Choice Requires="wps">
                  <w:drawing>
                    <wp:anchor distT="0" distB="0" distL="114300" distR="114300" simplePos="0" relativeHeight="251660288" behindDoc="0" locked="0" layoutInCell="1" allowOverlap="1" wp14:anchorId="57B13A04" wp14:editId="450B8598">
                      <wp:simplePos x="0" y="0"/>
                      <wp:positionH relativeFrom="column">
                        <wp:posOffset>118745</wp:posOffset>
                      </wp:positionH>
                      <wp:positionV relativeFrom="paragraph">
                        <wp:posOffset>86995</wp:posOffset>
                      </wp:positionV>
                      <wp:extent cx="6477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77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08D1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35pt,6.85pt" to="60.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" strokecolor="black [3200]" strokeweight="3pt">
                      <v:stroke joinstyle="miter"/>
                    </v:line>
                  </w:pict>
                </mc:Fallback>
              </mc:AlternateContent>
            </w:r>
          </w:p>
        </w:tc>
        <w:tc>
          <w:tcPr>
            <w:tcW w:w="8455" w:type="dxa"/>
          </w:tcPr>
          <w:p w14:paraId="220CAAEA"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Underline/highlight passages, lines, and/or phrases that stood out to you.</w:t>
            </w:r>
          </w:p>
          <w:p w14:paraId="5B05982A" w14:textId="77777777" w:rsidR="000F67CB" w:rsidRPr="00B01383"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Underline connections to the Essential Questions for the Unit Connection.</w:t>
            </w:r>
          </w:p>
          <w:p w14:paraId="00AB7634" w14:textId="77777777" w:rsidR="000F67CB" w:rsidRPr="00B01383" w:rsidRDefault="000F67CB" w:rsidP="008022E5">
            <w:pPr>
              <w:rPr>
                <w:rFonts w:ascii="Times New Roman" w:hAnsi="Times New Roman" w:cs="Times New Roman"/>
                <w:b/>
                <w:bCs/>
                <w:sz w:val="20"/>
                <w:szCs w:val="20"/>
              </w:rPr>
            </w:pPr>
          </w:p>
        </w:tc>
      </w:tr>
    </w:tbl>
    <w:p w14:paraId="20E7ABE1" w14:textId="77777777" w:rsidR="000F67CB" w:rsidRPr="00B01383" w:rsidRDefault="000F67CB" w:rsidP="000F67CB">
      <w:pPr>
        <w:spacing w:line="240" w:lineRule="auto"/>
        <w:rPr>
          <w:rFonts w:ascii="Times New Roman" w:hAnsi="Times New Roman" w:cs="Times New Roman"/>
          <w:b/>
          <w:bCs/>
          <w:sz w:val="20"/>
          <w:szCs w:val="20"/>
        </w:rPr>
      </w:pPr>
    </w:p>
    <w:p w14:paraId="72B9947A" w14:textId="77777777" w:rsidR="000F67CB" w:rsidRPr="00DD450C" w:rsidRDefault="000F67CB" w:rsidP="000F67CB">
      <w:pPr>
        <w:pStyle w:val="ListParagraph"/>
        <w:numPr>
          <w:ilvl w:val="0"/>
          <w:numId w:val="1"/>
        </w:numPr>
        <w:spacing w:line="240" w:lineRule="auto"/>
        <w:rPr>
          <w:rFonts w:ascii="Times New Roman" w:hAnsi="Times New Roman" w:cs="Times New Roman"/>
          <w:b/>
          <w:bCs/>
          <w:sz w:val="20"/>
          <w:szCs w:val="20"/>
        </w:rPr>
      </w:pPr>
      <w:r w:rsidRPr="00DD450C">
        <w:rPr>
          <w:rFonts w:ascii="Times New Roman" w:hAnsi="Times New Roman" w:cs="Times New Roman"/>
          <w:b/>
          <w:bCs/>
          <w:sz w:val="20"/>
          <w:szCs w:val="20"/>
        </w:rPr>
        <w:t>Paragraph 1: On a separate sheet of paper, write a summary that includes the following information in the summary:</w:t>
      </w:r>
    </w:p>
    <w:p w14:paraId="5481FFEF" w14:textId="77777777" w:rsidR="000F67CB" w:rsidRPr="00B01383" w:rsidRDefault="000F67CB" w:rsidP="000F67CB">
      <w:pPr>
        <w:pStyle w:val="ListParagraph"/>
        <w:numPr>
          <w:ilvl w:val="1"/>
          <w:numId w:val="1"/>
        </w:numPr>
        <w:spacing w:line="240" w:lineRule="auto"/>
        <w:rPr>
          <w:rFonts w:ascii="Times New Roman" w:hAnsi="Times New Roman" w:cs="Times New Roman"/>
          <w:b/>
          <w:bCs/>
          <w:sz w:val="20"/>
          <w:szCs w:val="20"/>
        </w:rPr>
      </w:pPr>
      <w:proofErr w:type="gramStart"/>
      <w:r w:rsidRPr="00B01383">
        <w:rPr>
          <w:rFonts w:ascii="Times New Roman" w:hAnsi="Times New Roman" w:cs="Times New Roman"/>
          <w:b/>
          <w:bCs/>
          <w:sz w:val="20"/>
          <w:szCs w:val="20"/>
        </w:rPr>
        <w:t>Title and author,</w:t>
      </w:r>
      <w:proofErr w:type="gramEnd"/>
      <w:r w:rsidRPr="00B01383">
        <w:rPr>
          <w:rFonts w:ascii="Times New Roman" w:hAnsi="Times New Roman" w:cs="Times New Roman"/>
          <w:b/>
          <w:bCs/>
          <w:sz w:val="20"/>
          <w:szCs w:val="20"/>
        </w:rPr>
        <w:t xml:space="preserve"> properly punctuated.</w:t>
      </w:r>
    </w:p>
    <w:p w14:paraId="1A445828" w14:textId="77777777" w:rsidR="000F67CB" w:rsidRPr="00B01383" w:rsidRDefault="000F67CB" w:rsidP="000F67CB">
      <w:pPr>
        <w:pStyle w:val="ListParagraph"/>
        <w:numPr>
          <w:ilvl w:val="1"/>
          <w:numId w:val="1"/>
        </w:num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A brief outline of the story (</w:t>
      </w:r>
      <w:proofErr w:type="gramStart"/>
      <w:r w:rsidRPr="00B01383">
        <w:rPr>
          <w:rFonts w:ascii="Times New Roman" w:hAnsi="Times New Roman" w:cs="Times New Roman"/>
          <w:b/>
          <w:bCs/>
          <w:sz w:val="20"/>
          <w:szCs w:val="20"/>
        </w:rPr>
        <w:t>Who?,</w:t>
      </w:r>
      <w:proofErr w:type="gramEnd"/>
      <w:r w:rsidRPr="00B01383">
        <w:rPr>
          <w:rFonts w:ascii="Times New Roman" w:hAnsi="Times New Roman" w:cs="Times New Roman"/>
          <w:b/>
          <w:bCs/>
          <w:sz w:val="20"/>
          <w:szCs w:val="20"/>
        </w:rPr>
        <w:t xml:space="preserve"> What?, When?, Where?, Why?, and How?)</w:t>
      </w:r>
    </w:p>
    <w:p w14:paraId="4AF6B253" w14:textId="77777777" w:rsidR="000F67CB" w:rsidRPr="00B01383" w:rsidRDefault="000F67CB" w:rsidP="000F67CB">
      <w:pPr>
        <w:pStyle w:val="ListParagraph"/>
        <w:numPr>
          <w:ilvl w:val="1"/>
          <w:numId w:val="1"/>
        </w:num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Theme—What message about life is the author trying to convey to the audience?</w:t>
      </w:r>
    </w:p>
    <w:p w14:paraId="7523F20A" w14:textId="77777777" w:rsidR="000F67CB" w:rsidRPr="00B01383" w:rsidRDefault="000F67CB" w:rsidP="000F67CB">
      <w:pPr>
        <w:pStyle w:val="ListParagraph"/>
        <w:numPr>
          <w:ilvl w:val="1"/>
          <w:numId w:val="1"/>
        </w:num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Using the guiding questions below, explain how this text fits in with one of the units below.</w:t>
      </w:r>
    </w:p>
    <w:p w14:paraId="7F096C4E" w14:textId="77777777" w:rsidR="000F67CB" w:rsidRPr="00B01383" w:rsidRDefault="000F67CB" w:rsidP="000F67CB">
      <w:pPr>
        <w:pStyle w:val="ListParagraph"/>
        <w:numPr>
          <w:ilvl w:val="1"/>
          <w:numId w:val="1"/>
        </w:num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There should be NO FIRST PERSON or PERSONAL OPINIONS in the summary!</w:t>
      </w:r>
    </w:p>
    <w:p w14:paraId="278CE426" w14:textId="77777777" w:rsidR="000F67CB" w:rsidRDefault="000F67CB" w:rsidP="000F67CB">
      <w:pPr>
        <w:pStyle w:val="ListParagraph"/>
        <w:numPr>
          <w:ilvl w:val="0"/>
          <w:numId w:val="1"/>
        </w:num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Paragraph 2: On the same paper, write a reflection for each of the annotations. For example, reflect on one of your questions—what </w:t>
      </w:r>
      <w:proofErr w:type="gramStart"/>
      <w:r>
        <w:rPr>
          <w:rFonts w:ascii="Times New Roman" w:hAnsi="Times New Roman" w:cs="Times New Roman"/>
          <w:b/>
          <w:bCs/>
          <w:sz w:val="20"/>
          <w:szCs w:val="20"/>
        </w:rPr>
        <w:t>did you Think</w:t>
      </w:r>
      <w:proofErr w:type="gramEnd"/>
      <w:r>
        <w:rPr>
          <w:rFonts w:ascii="Times New Roman" w:hAnsi="Times New Roman" w:cs="Times New Roman"/>
          <w:b/>
          <w:bCs/>
          <w:sz w:val="20"/>
          <w:szCs w:val="20"/>
        </w:rPr>
        <w:t>, Notice, and Wonder for that question. Do the same for the Surprise, Text Connection, Vocabulary, and a Highlighted passage.</w:t>
      </w:r>
    </w:p>
    <w:p w14:paraId="63194A5D" w14:textId="77777777" w:rsidR="000F67CB" w:rsidRPr="00B01383" w:rsidRDefault="000F67CB" w:rsidP="000F67CB">
      <w:pPr>
        <w:pStyle w:val="ListParagraph"/>
        <w:numPr>
          <w:ilvl w:val="0"/>
          <w:numId w:val="1"/>
        </w:num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Paragraph 3: </w:t>
      </w:r>
      <w:r w:rsidRPr="00B01383">
        <w:rPr>
          <w:rFonts w:ascii="Times New Roman" w:hAnsi="Times New Roman" w:cs="Times New Roman"/>
          <w:b/>
          <w:bCs/>
          <w:sz w:val="20"/>
          <w:szCs w:val="20"/>
        </w:rPr>
        <w:t>On the same paper, write a book recommendation. Would you recommend this book to someone else? Why or why not?</w:t>
      </w:r>
    </w:p>
    <w:tbl>
      <w:tblPr>
        <w:tblStyle w:val="TableGrid"/>
        <w:tblW w:w="0" w:type="auto"/>
        <w:tblLook w:val="04A0" w:firstRow="1" w:lastRow="0" w:firstColumn="1" w:lastColumn="0" w:noHBand="0" w:noVBand="1"/>
      </w:tblPr>
      <w:tblGrid>
        <w:gridCol w:w="2582"/>
        <w:gridCol w:w="8028"/>
      </w:tblGrid>
      <w:tr w:rsidR="000F67CB" w:rsidRPr="00B01383" w14:paraId="2237DA9D" w14:textId="77777777" w:rsidTr="008022E5">
        <w:tc>
          <w:tcPr>
            <w:tcW w:w="2605" w:type="dxa"/>
          </w:tcPr>
          <w:p w14:paraId="5C46B357" w14:textId="77777777" w:rsidR="000F67CB"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Unit 1 American Voices</w:t>
            </w:r>
          </w:p>
          <w:p w14:paraId="1F5AFD7B" w14:textId="77777777" w:rsidR="000F67CB" w:rsidRPr="00B01383" w:rsidRDefault="000F67CB" w:rsidP="008022E5">
            <w:pPr>
              <w:rPr>
                <w:rFonts w:ascii="Times New Roman" w:hAnsi="Times New Roman" w:cs="Times New Roman"/>
                <w:b/>
                <w:bCs/>
                <w:sz w:val="20"/>
                <w:szCs w:val="20"/>
              </w:rPr>
            </w:pPr>
            <w:r>
              <w:rPr>
                <w:rFonts w:ascii="Times New Roman" w:hAnsi="Times New Roman" w:cs="Times New Roman"/>
                <w:b/>
                <w:bCs/>
                <w:sz w:val="20"/>
                <w:szCs w:val="20"/>
              </w:rPr>
              <w:t xml:space="preserve">Class Novel: </w:t>
            </w:r>
            <w:r w:rsidRPr="009528E5">
              <w:rPr>
                <w:rFonts w:ascii="Times New Roman" w:hAnsi="Times New Roman" w:cs="Times New Roman"/>
                <w:b/>
                <w:bCs/>
                <w:i/>
                <w:iCs/>
                <w:sz w:val="20"/>
                <w:szCs w:val="20"/>
              </w:rPr>
              <w:t>Funny in Farsi</w:t>
            </w:r>
            <w:r>
              <w:rPr>
                <w:rFonts w:ascii="Times New Roman" w:hAnsi="Times New Roman" w:cs="Times New Roman"/>
                <w:b/>
                <w:bCs/>
                <w:sz w:val="20"/>
                <w:szCs w:val="20"/>
              </w:rPr>
              <w:t xml:space="preserve"> by Firoozeh Dumas</w:t>
            </w:r>
          </w:p>
        </w:tc>
        <w:tc>
          <w:tcPr>
            <w:tcW w:w="8185" w:type="dxa"/>
          </w:tcPr>
          <w:p w14:paraId="00BB083E" w14:textId="77777777" w:rsidR="000F67CB" w:rsidRPr="00B01383" w:rsidRDefault="000F67CB" w:rsidP="008022E5">
            <w:pPr>
              <w:rPr>
                <w:rFonts w:ascii="Times New Roman" w:hAnsi="Times New Roman" w:cs="Times New Roman"/>
                <w:sz w:val="20"/>
                <w:szCs w:val="20"/>
              </w:rPr>
            </w:pPr>
            <w:r w:rsidRPr="00B01383">
              <w:rPr>
                <w:rFonts w:ascii="Times New Roman" w:hAnsi="Times New Roman" w:cs="Times New Roman"/>
                <w:sz w:val="20"/>
                <w:szCs w:val="20"/>
              </w:rPr>
              <w:t>What does it mean to be American? How does your generation define what it means to be American? How do the realities of immigrants’ experiences reflect or fail to reflect American ideals? How is an American identity created?</w:t>
            </w:r>
          </w:p>
        </w:tc>
      </w:tr>
      <w:tr w:rsidR="000F67CB" w:rsidRPr="00B01383" w14:paraId="7D3B22C2" w14:textId="77777777" w:rsidTr="008022E5">
        <w:tc>
          <w:tcPr>
            <w:tcW w:w="2605" w:type="dxa"/>
          </w:tcPr>
          <w:p w14:paraId="53CA7354" w14:textId="77777777" w:rsidR="000F67CB"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Unit 2 Survival</w:t>
            </w:r>
          </w:p>
          <w:p w14:paraId="18B74EFF" w14:textId="77777777" w:rsidR="000F67CB" w:rsidRPr="00B01383" w:rsidRDefault="000F67CB" w:rsidP="008022E5">
            <w:pPr>
              <w:rPr>
                <w:rFonts w:ascii="Times New Roman" w:hAnsi="Times New Roman" w:cs="Times New Roman"/>
                <w:b/>
                <w:bCs/>
                <w:sz w:val="20"/>
                <w:szCs w:val="20"/>
              </w:rPr>
            </w:pPr>
            <w:r>
              <w:rPr>
                <w:rFonts w:ascii="Times New Roman" w:hAnsi="Times New Roman" w:cs="Times New Roman"/>
                <w:b/>
                <w:bCs/>
                <w:sz w:val="20"/>
                <w:szCs w:val="20"/>
              </w:rPr>
              <w:t xml:space="preserve">Class Novel: </w:t>
            </w:r>
            <w:r w:rsidRPr="009528E5">
              <w:rPr>
                <w:rFonts w:ascii="Times New Roman" w:hAnsi="Times New Roman" w:cs="Times New Roman"/>
                <w:b/>
                <w:bCs/>
                <w:i/>
                <w:iCs/>
                <w:sz w:val="20"/>
                <w:szCs w:val="20"/>
              </w:rPr>
              <w:t>The Call of the Wild</w:t>
            </w:r>
            <w:r>
              <w:rPr>
                <w:rFonts w:ascii="Times New Roman" w:hAnsi="Times New Roman" w:cs="Times New Roman"/>
                <w:b/>
                <w:bCs/>
                <w:sz w:val="20"/>
                <w:szCs w:val="20"/>
              </w:rPr>
              <w:t xml:space="preserve"> by Jack London</w:t>
            </w:r>
          </w:p>
        </w:tc>
        <w:tc>
          <w:tcPr>
            <w:tcW w:w="8185" w:type="dxa"/>
          </w:tcPr>
          <w:p w14:paraId="4B5E56F7" w14:textId="77777777" w:rsidR="000F67CB" w:rsidRPr="00B01383" w:rsidRDefault="000F67CB" w:rsidP="008022E5">
            <w:pPr>
              <w:rPr>
                <w:rFonts w:ascii="Times New Roman" w:hAnsi="Times New Roman" w:cs="Times New Roman"/>
                <w:sz w:val="20"/>
                <w:szCs w:val="20"/>
              </w:rPr>
            </w:pPr>
            <w:r w:rsidRPr="00B01383">
              <w:rPr>
                <w:rFonts w:ascii="Times New Roman" w:hAnsi="Times New Roman" w:cs="Times New Roman"/>
                <w:sz w:val="20"/>
                <w:szCs w:val="20"/>
              </w:rPr>
              <w:t>What does it take to survive? What type of strength is most valuable in a survival situation? Should people in life-or-death situations be held accountable for their actions?</w:t>
            </w:r>
          </w:p>
        </w:tc>
      </w:tr>
      <w:tr w:rsidR="000F67CB" w:rsidRPr="00B01383" w14:paraId="69CB2619" w14:textId="77777777" w:rsidTr="008022E5">
        <w:tc>
          <w:tcPr>
            <w:tcW w:w="2605" w:type="dxa"/>
          </w:tcPr>
          <w:p w14:paraId="60B1754B" w14:textId="77777777" w:rsidR="000F67CB"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Unit 3 The Literature of Civil Rights</w:t>
            </w:r>
          </w:p>
          <w:p w14:paraId="12EDB22A" w14:textId="77777777" w:rsidR="000F67CB" w:rsidRPr="00B01383" w:rsidRDefault="000F67CB" w:rsidP="008022E5">
            <w:pPr>
              <w:rPr>
                <w:rFonts w:ascii="Times New Roman" w:hAnsi="Times New Roman" w:cs="Times New Roman"/>
                <w:b/>
                <w:bCs/>
                <w:sz w:val="20"/>
                <w:szCs w:val="20"/>
              </w:rPr>
            </w:pPr>
            <w:r>
              <w:rPr>
                <w:rFonts w:ascii="Times New Roman" w:hAnsi="Times New Roman" w:cs="Times New Roman"/>
                <w:b/>
                <w:bCs/>
                <w:sz w:val="20"/>
                <w:szCs w:val="20"/>
              </w:rPr>
              <w:t xml:space="preserve">Class Novel: </w:t>
            </w:r>
            <w:r w:rsidRPr="009528E5">
              <w:rPr>
                <w:rFonts w:ascii="Times New Roman" w:hAnsi="Times New Roman" w:cs="Times New Roman"/>
                <w:b/>
                <w:bCs/>
                <w:i/>
                <w:iCs/>
                <w:sz w:val="20"/>
                <w:szCs w:val="20"/>
              </w:rPr>
              <w:t xml:space="preserve">Warriors Don’t Cry </w:t>
            </w:r>
            <w:r>
              <w:rPr>
                <w:rFonts w:ascii="Times New Roman" w:hAnsi="Times New Roman" w:cs="Times New Roman"/>
                <w:b/>
                <w:bCs/>
                <w:sz w:val="20"/>
                <w:szCs w:val="20"/>
              </w:rPr>
              <w:t>by Melba Patillo Beals</w:t>
            </w:r>
          </w:p>
        </w:tc>
        <w:tc>
          <w:tcPr>
            <w:tcW w:w="8185" w:type="dxa"/>
          </w:tcPr>
          <w:p w14:paraId="43D8A8A9" w14:textId="77777777" w:rsidR="000F67CB" w:rsidRPr="00B01383" w:rsidRDefault="000F67CB" w:rsidP="008022E5">
            <w:pPr>
              <w:rPr>
                <w:rFonts w:ascii="Times New Roman" w:hAnsi="Times New Roman" w:cs="Times New Roman"/>
                <w:sz w:val="20"/>
                <w:szCs w:val="20"/>
              </w:rPr>
            </w:pPr>
            <w:r w:rsidRPr="00B01383">
              <w:rPr>
                <w:rFonts w:ascii="Times New Roman" w:hAnsi="Times New Roman" w:cs="Times New Roman"/>
                <w:sz w:val="20"/>
                <w:szCs w:val="20"/>
              </w:rPr>
              <w:t xml:space="preserve">How can words inspire change? Why do words and actions in some time periods produce meaningful change—and in others do not? How do words have the power to provoke, calm, or inspire? </w:t>
            </w:r>
          </w:p>
        </w:tc>
      </w:tr>
      <w:tr w:rsidR="000F67CB" w:rsidRPr="00B01383" w14:paraId="6C3BF825" w14:textId="77777777" w:rsidTr="008022E5">
        <w:tc>
          <w:tcPr>
            <w:tcW w:w="2605" w:type="dxa"/>
          </w:tcPr>
          <w:p w14:paraId="31816A98" w14:textId="77777777" w:rsidR="000F67CB"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Unit 4 Star-Crossed Romances</w:t>
            </w:r>
          </w:p>
          <w:p w14:paraId="4CE31712" w14:textId="77777777" w:rsidR="000F67CB" w:rsidRPr="00B01383" w:rsidRDefault="000F67CB" w:rsidP="008022E5">
            <w:pPr>
              <w:rPr>
                <w:rFonts w:ascii="Times New Roman" w:hAnsi="Times New Roman" w:cs="Times New Roman"/>
                <w:b/>
                <w:bCs/>
                <w:sz w:val="20"/>
                <w:szCs w:val="20"/>
              </w:rPr>
            </w:pPr>
            <w:r>
              <w:rPr>
                <w:rFonts w:ascii="Times New Roman" w:hAnsi="Times New Roman" w:cs="Times New Roman"/>
                <w:b/>
                <w:bCs/>
                <w:sz w:val="20"/>
                <w:szCs w:val="20"/>
              </w:rPr>
              <w:t xml:space="preserve">Class Novel: </w:t>
            </w:r>
            <w:r w:rsidRPr="009528E5">
              <w:rPr>
                <w:rFonts w:ascii="Times New Roman" w:hAnsi="Times New Roman" w:cs="Times New Roman"/>
                <w:b/>
                <w:bCs/>
                <w:i/>
                <w:iCs/>
                <w:sz w:val="20"/>
                <w:szCs w:val="20"/>
              </w:rPr>
              <w:t>The Fault in Our Stars</w:t>
            </w:r>
            <w:r>
              <w:rPr>
                <w:rFonts w:ascii="Times New Roman" w:hAnsi="Times New Roman" w:cs="Times New Roman"/>
                <w:b/>
                <w:bCs/>
                <w:sz w:val="20"/>
                <w:szCs w:val="20"/>
              </w:rPr>
              <w:t xml:space="preserve"> by John Green</w:t>
            </w:r>
          </w:p>
        </w:tc>
        <w:tc>
          <w:tcPr>
            <w:tcW w:w="8185" w:type="dxa"/>
          </w:tcPr>
          <w:p w14:paraId="3EF8DCD0" w14:textId="77777777" w:rsidR="000F67CB" w:rsidRPr="00B01383" w:rsidRDefault="000F67CB" w:rsidP="008022E5">
            <w:pPr>
              <w:rPr>
                <w:rFonts w:ascii="Times New Roman" w:hAnsi="Times New Roman" w:cs="Times New Roman"/>
                <w:sz w:val="20"/>
                <w:szCs w:val="20"/>
              </w:rPr>
            </w:pPr>
            <w:r w:rsidRPr="00B01383">
              <w:rPr>
                <w:rFonts w:ascii="Times New Roman" w:hAnsi="Times New Roman" w:cs="Times New Roman"/>
                <w:sz w:val="20"/>
                <w:szCs w:val="20"/>
              </w:rPr>
              <w:t>Do we determine our own destinies? Which has a greater impact: destiny or personal choices? What is compelling about stories in which people face a tragic destiny? Should the opinions of others affect our own choices or destinies?</w:t>
            </w:r>
          </w:p>
        </w:tc>
      </w:tr>
      <w:tr w:rsidR="000F67CB" w:rsidRPr="00B01383" w14:paraId="78508C25" w14:textId="77777777" w:rsidTr="008022E5">
        <w:tc>
          <w:tcPr>
            <w:tcW w:w="2605" w:type="dxa"/>
          </w:tcPr>
          <w:p w14:paraId="53AB8273" w14:textId="77777777" w:rsidR="000F67CB"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Unit 5 Journeys of Transformation</w:t>
            </w:r>
          </w:p>
          <w:p w14:paraId="75B85BE7" w14:textId="77777777" w:rsidR="000F67CB" w:rsidRPr="00B01383" w:rsidRDefault="000F67CB" w:rsidP="008022E5">
            <w:pPr>
              <w:rPr>
                <w:rFonts w:ascii="Times New Roman" w:hAnsi="Times New Roman" w:cs="Times New Roman"/>
                <w:b/>
                <w:bCs/>
                <w:sz w:val="20"/>
                <w:szCs w:val="20"/>
              </w:rPr>
            </w:pPr>
            <w:r>
              <w:rPr>
                <w:rFonts w:ascii="Times New Roman" w:hAnsi="Times New Roman" w:cs="Times New Roman"/>
                <w:b/>
                <w:bCs/>
                <w:sz w:val="20"/>
                <w:szCs w:val="20"/>
              </w:rPr>
              <w:t xml:space="preserve">Class Novel: </w:t>
            </w:r>
            <w:r w:rsidRPr="009528E5">
              <w:rPr>
                <w:rFonts w:ascii="Times New Roman" w:hAnsi="Times New Roman" w:cs="Times New Roman"/>
                <w:b/>
                <w:bCs/>
                <w:i/>
                <w:iCs/>
                <w:sz w:val="20"/>
                <w:szCs w:val="20"/>
              </w:rPr>
              <w:t>Fahrenheit 451</w:t>
            </w:r>
            <w:r>
              <w:rPr>
                <w:rFonts w:ascii="Times New Roman" w:hAnsi="Times New Roman" w:cs="Times New Roman"/>
                <w:b/>
                <w:bCs/>
                <w:sz w:val="20"/>
                <w:szCs w:val="20"/>
              </w:rPr>
              <w:t xml:space="preserve"> by Ray Bradbury</w:t>
            </w:r>
          </w:p>
        </w:tc>
        <w:tc>
          <w:tcPr>
            <w:tcW w:w="8185" w:type="dxa"/>
          </w:tcPr>
          <w:p w14:paraId="3CAA9CDD" w14:textId="77777777" w:rsidR="000F67CB" w:rsidRPr="00B01383" w:rsidRDefault="000F67CB" w:rsidP="008022E5">
            <w:pPr>
              <w:rPr>
                <w:rFonts w:ascii="Times New Roman" w:hAnsi="Times New Roman" w:cs="Times New Roman"/>
                <w:sz w:val="20"/>
                <w:szCs w:val="20"/>
              </w:rPr>
            </w:pPr>
            <w:r w:rsidRPr="00B01383">
              <w:rPr>
                <w:rFonts w:ascii="Times New Roman" w:hAnsi="Times New Roman" w:cs="Times New Roman"/>
                <w:sz w:val="20"/>
                <w:szCs w:val="20"/>
              </w:rPr>
              <w:t>What can we learn from a journey? How do personal strengths and weaknesses shape a journey? What different types of journeys are there and how can they transform someone? When does the journey matter more than the destination?</w:t>
            </w:r>
          </w:p>
        </w:tc>
      </w:tr>
      <w:tr w:rsidR="000F67CB" w:rsidRPr="00B01383" w14:paraId="73B2CA86" w14:textId="77777777" w:rsidTr="008022E5">
        <w:tc>
          <w:tcPr>
            <w:tcW w:w="2605" w:type="dxa"/>
          </w:tcPr>
          <w:p w14:paraId="451D5AAE" w14:textId="77777777" w:rsidR="000F67CB" w:rsidRDefault="000F67CB" w:rsidP="008022E5">
            <w:pPr>
              <w:rPr>
                <w:rFonts w:ascii="Times New Roman" w:hAnsi="Times New Roman" w:cs="Times New Roman"/>
                <w:b/>
                <w:bCs/>
                <w:sz w:val="20"/>
                <w:szCs w:val="20"/>
              </w:rPr>
            </w:pPr>
            <w:r w:rsidRPr="00B01383">
              <w:rPr>
                <w:rFonts w:ascii="Times New Roman" w:hAnsi="Times New Roman" w:cs="Times New Roman"/>
                <w:b/>
                <w:bCs/>
                <w:sz w:val="20"/>
                <w:szCs w:val="20"/>
              </w:rPr>
              <w:t>Unit 6 World’s End</w:t>
            </w:r>
          </w:p>
          <w:p w14:paraId="122CAD24" w14:textId="77777777" w:rsidR="000F67CB" w:rsidRPr="00B01383" w:rsidRDefault="000F67CB" w:rsidP="008022E5">
            <w:pPr>
              <w:rPr>
                <w:rFonts w:ascii="Times New Roman" w:hAnsi="Times New Roman" w:cs="Times New Roman"/>
                <w:b/>
                <w:bCs/>
                <w:sz w:val="20"/>
                <w:szCs w:val="20"/>
              </w:rPr>
            </w:pPr>
            <w:r>
              <w:rPr>
                <w:rFonts w:ascii="Times New Roman" w:hAnsi="Times New Roman" w:cs="Times New Roman"/>
                <w:b/>
                <w:bCs/>
                <w:sz w:val="20"/>
                <w:szCs w:val="20"/>
              </w:rPr>
              <w:t xml:space="preserve">Class Novel: </w:t>
            </w:r>
            <w:r w:rsidRPr="009528E5">
              <w:rPr>
                <w:rFonts w:ascii="Times New Roman" w:hAnsi="Times New Roman" w:cs="Times New Roman"/>
                <w:b/>
                <w:bCs/>
                <w:i/>
                <w:iCs/>
                <w:sz w:val="20"/>
                <w:szCs w:val="20"/>
              </w:rPr>
              <w:t>Fahrenheit 451</w:t>
            </w:r>
            <w:r>
              <w:rPr>
                <w:rFonts w:ascii="Times New Roman" w:hAnsi="Times New Roman" w:cs="Times New Roman"/>
                <w:b/>
                <w:bCs/>
                <w:sz w:val="20"/>
                <w:szCs w:val="20"/>
              </w:rPr>
              <w:t xml:space="preserve"> by Ray Bradbury</w:t>
            </w:r>
          </w:p>
        </w:tc>
        <w:tc>
          <w:tcPr>
            <w:tcW w:w="8185" w:type="dxa"/>
          </w:tcPr>
          <w:p w14:paraId="56FAEF15" w14:textId="77777777" w:rsidR="000F67CB" w:rsidRPr="00B01383" w:rsidRDefault="000F67CB" w:rsidP="008022E5">
            <w:pPr>
              <w:rPr>
                <w:rFonts w:ascii="Times New Roman" w:hAnsi="Times New Roman" w:cs="Times New Roman"/>
                <w:sz w:val="20"/>
                <w:szCs w:val="20"/>
              </w:rPr>
            </w:pPr>
            <w:r w:rsidRPr="00B01383">
              <w:rPr>
                <w:rFonts w:ascii="Times New Roman" w:hAnsi="Times New Roman" w:cs="Times New Roman"/>
                <w:sz w:val="20"/>
                <w:szCs w:val="20"/>
              </w:rPr>
              <w:t>Why do we try to imagine the future? At the end of the world, how do we begin anew? What do stories about the future say about the present? Which matters more—the present or the future?</w:t>
            </w:r>
          </w:p>
        </w:tc>
      </w:tr>
    </w:tbl>
    <w:p w14:paraId="2D1064FA" w14:textId="77777777" w:rsidR="000F67CB" w:rsidRDefault="000F67CB" w:rsidP="000F67CB">
      <w:pPr>
        <w:spacing w:line="240" w:lineRule="auto"/>
        <w:rPr>
          <w:rFonts w:ascii="Times New Roman" w:hAnsi="Times New Roman" w:cs="Times New Roman"/>
          <w:b/>
          <w:bCs/>
          <w:sz w:val="20"/>
          <w:szCs w:val="20"/>
        </w:rPr>
      </w:pPr>
    </w:p>
    <w:p w14:paraId="3F753C14" w14:textId="14C74F46" w:rsidR="00C41E53" w:rsidRDefault="000F67CB" w:rsidP="000F67CB">
      <w:pPr>
        <w:spacing w:line="240" w:lineRule="auto"/>
        <w:rPr>
          <w:rFonts w:ascii="Times New Roman" w:hAnsi="Times New Roman" w:cs="Times New Roman"/>
          <w:b/>
          <w:bCs/>
          <w:sz w:val="20"/>
          <w:szCs w:val="20"/>
        </w:rPr>
      </w:pPr>
      <w:r w:rsidRPr="00B01383">
        <w:rPr>
          <w:rFonts w:ascii="Times New Roman" w:hAnsi="Times New Roman" w:cs="Times New Roman"/>
          <w:b/>
          <w:bCs/>
          <w:sz w:val="20"/>
          <w:szCs w:val="20"/>
        </w:rPr>
        <w:t>This will be due on Friday, September 1</w:t>
      </w:r>
      <w:r>
        <w:rPr>
          <w:rFonts w:ascii="Times New Roman" w:hAnsi="Times New Roman" w:cs="Times New Roman"/>
          <w:b/>
          <w:bCs/>
          <w:sz w:val="20"/>
          <w:szCs w:val="20"/>
        </w:rPr>
        <w:t>3</w:t>
      </w:r>
      <w:r w:rsidRPr="00B01383">
        <w:rPr>
          <w:rFonts w:ascii="Times New Roman" w:hAnsi="Times New Roman" w:cs="Times New Roman"/>
          <w:b/>
          <w:bCs/>
          <w:sz w:val="20"/>
          <w:szCs w:val="20"/>
        </w:rPr>
        <w:t>, 202</w:t>
      </w:r>
      <w:r>
        <w:rPr>
          <w:rFonts w:ascii="Times New Roman" w:hAnsi="Times New Roman" w:cs="Times New Roman"/>
          <w:b/>
          <w:bCs/>
          <w:sz w:val="20"/>
          <w:szCs w:val="20"/>
        </w:rPr>
        <w:t>4</w:t>
      </w:r>
    </w:p>
    <w:p w14:paraId="4B0ABDE2" w14:textId="77777777" w:rsidR="000F67CB" w:rsidRDefault="000F67CB" w:rsidP="008022E5">
      <w:pPr>
        <w:jc w:val="center"/>
        <w:rPr>
          <w:rFonts w:ascii="Times New Roman" w:hAnsi="Times New Roman" w:cs="Times New Roman"/>
          <w:b/>
          <w:bCs/>
        </w:rPr>
        <w:sectPr w:rsidR="000F67CB" w:rsidSect="000F67CB">
          <w:pgSz w:w="12240" w:h="15840"/>
          <w:pgMar w:top="540" w:right="810" w:bottom="450" w:left="810" w:header="720" w:footer="720" w:gutter="0"/>
          <w:cols w:space="720"/>
          <w:docGrid w:linePitch="360"/>
        </w:sectPr>
      </w:pPr>
    </w:p>
    <w:tbl>
      <w:tblPr>
        <w:tblStyle w:val="TableGrid"/>
        <w:tblW w:w="0" w:type="auto"/>
        <w:tblLook w:val="04A0" w:firstRow="1" w:lastRow="0" w:firstColumn="1" w:lastColumn="0" w:noHBand="0" w:noVBand="1"/>
      </w:tblPr>
      <w:tblGrid>
        <w:gridCol w:w="2105"/>
        <w:gridCol w:w="2105"/>
        <w:gridCol w:w="2105"/>
        <w:gridCol w:w="2105"/>
        <w:gridCol w:w="2105"/>
        <w:gridCol w:w="2105"/>
        <w:gridCol w:w="2106"/>
      </w:tblGrid>
      <w:tr w:rsidR="000F67CB" w:rsidRPr="00337FD4" w14:paraId="5794D0B3" w14:textId="77777777" w:rsidTr="008022E5">
        <w:tc>
          <w:tcPr>
            <w:tcW w:w="2105" w:type="dxa"/>
          </w:tcPr>
          <w:p w14:paraId="2139700A" w14:textId="77777777" w:rsidR="000F67CB" w:rsidRPr="00337FD4" w:rsidRDefault="000F67CB" w:rsidP="008022E5">
            <w:pPr>
              <w:jc w:val="center"/>
              <w:rPr>
                <w:rFonts w:ascii="Times New Roman" w:hAnsi="Times New Roman" w:cs="Times New Roman"/>
                <w:b/>
                <w:bCs/>
              </w:rPr>
            </w:pPr>
            <w:r w:rsidRPr="00337FD4">
              <w:rPr>
                <w:rFonts w:ascii="Times New Roman" w:hAnsi="Times New Roman" w:cs="Times New Roman"/>
                <w:b/>
                <w:bCs/>
              </w:rPr>
              <w:lastRenderedPageBreak/>
              <w:t>Criteria</w:t>
            </w:r>
          </w:p>
        </w:tc>
        <w:tc>
          <w:tcPr>
            <w:tcW w:w="2105" w:type="dxa"/>
          </w:tcPr>
          <w:p w14:paraId="338BF012" w14:textId="77777777" w:rsidR="000F67CB" w:rsidRPr="00337FD4" w:rsidRDefault="000F67CB" w:rsidP="008022E5">
            <w:pPr>
              <w:jc w:val="center"/>
              <w:rPr>
                <w:rFonts w:ascii="Times New Roman" w:hAnsi="Times New Roman" w:cs="Times New Roman"/>
                <w:b/>
                <w:bCs/>
              </w:rPr>
            </w:pPr>
            <w:r w:rsidRPr="00337FD4">
              <w:rPr>
                <w:rFonts w:ascii="Times New Roman" w:hAnsi="Times New Roman" w:cs="Times New Roman"/>
                <w:b/>
                <w:bCs/>
              </w:rPr>
              <w:t>5 Points</w:t>
            </w:r>
          </w:p>
        </w:tc>
        <w:tc>
          <w:tcPr>
            <w:tcW w:w="2105" w:type="dxa"/>
          </w:tcPr>
          <w:p w14:paraId="1A85C479" w14:textId="77777777" w:rsidR="000F67CB" w:rsidRPr="00337FD4" w:rsidRDefault="000F67CB" w:rsidP="008022E5">
            <w:pPr>
              <w:jc w:val="center"/>
              <w:rPr>
                <w:rFonts w:ascii="Times New Roman" w:hAnsi="Times New Roman" w:cs="Times New Roman"/>
                <w:b/>
                <w:bCs/>
              </w:rPr>
            </w:pPr>
            <w:r w:rsidRPr="00337FD4">
              <w:rPr>
                <w:rFonts w:ascii="Times New Roman" w:hAnsi="Times New Roman" w:cs="Times New Roman"/>
                <w:b/>
                <w:bCs/>
              </w:rPr>
              <w:t>4 Points</w:t>
            </w:r>
          </w:p>
        </w:tc>
        <w:tc>
          <w:tcPr>
            <w:tcW w:w="2105" w:type="dxa"/>
          </w:tcPr>
          <w:p w14:paraId="18CF18F2" w14:textId="77777777" w:rsidR="000F67CB" w:rsidRPr="00337FD4" w:rsidRDefault="000F67CB" w:rsidP="008022E5">
            <w:pPr>
              <w:jc w:val="center"/>
              <w:rPr>
                <w:rFonts w:ascii="Times New Roman" w:hAnsi="Times New Roman" w:cs="Times New Roman"/>
                <w:b/>
                <w:bCs/>
              </w:rPr>
            </w:pPr>
            <w:r w:rsidRPr="00337FD4">
              <w:rPr>
                <w:rFonts w:ascii="Times New Roman" w:hAnsi="Times New Roman" w:cs="Times New Roman"/>
                <w:b/>
                <w:bCs/>
              </w:rPr>
              <w:t>3 Points</w:t>
            </w:r>
          </w:p>
        </w:tc>
        <w:tc>
          <w:tcPr>
            <w:tcW w:w="2105" w:type="dxa"/>
          </w:tcPr>
          <w:p w14:paraId="5BFCBE39" w14:textId="77777777" w:rsidR="000F67CB" w:rsidRPr="00337FD4" w:rsidRDefault="000F67CB" w:rsidP="008022E5">
            <w:pPr>
              <w:jc w:val="center"/>
              <w:rPr>
                <w:rFonts w:ascii="Times New Roman" w:hAnsi="Times New Roman" w:cs="Times New Roman"/>
                <w:b/>
                <w:bCs/>
              </w:rPr>
            </w:pPr>
            <w:r w:rsidRPr="00337FD4">
              <w:rPr>
                <w:rFonts w:ascii="Times New Roman" w:hAnsi="Times New Roman" w:cs="Times New Roman"/>
                <w:b/>
                <w:bCs/>
              </w:rPr>
              <w:t>2 Points</w:t>
            </w:r>
          </w:p>
        </w:tc>
        <w:tc>
          <w:tcPr>
            <w:tcW w:w="2105" w:type="dxa"/>
          </w:tcPr>
          <w:p w14:paraId="0A1A8766" w14:textId="77777777" w:rsidR="000F67CB" w:rsidRPr="00337FD4" w:rsidRDefault="000F67CB" w:rsidP="008022E5">
            <w:pPr>
              <w:jc w:val="center"/>
              <w:rPr>
                <w:rFonts w:ascii="Times New Roman" w:hAnsi="Times New Roman" w:cs="Times New Roman"/>
                <w:b/>
                <w:bCs/>
              </w:rPr>
            </w:pPr>
            <w:r w:rsidRPr="00337FD4">
              <w:rPr>
                <w:rFonts w:ascii="Times New Roman" w:hAnsi="Times New Roman" w:cs="Times New Roman"/>
                <w:b/>
                <w:bCs/>
              </w:rPr>
              <w:t>1 Point</w:t>
            </w:r>
          </w:p>
        </w:tc>
        <w:tc>
          <w:tcPr>
            <w:tcW w:w="2106" w:type="dxa"/>
          </w:tcPr>
          <w:p w14:paraId="36C8FCBE" w14:textId="77777777" w:rsidR="000F67CB" w:rsidRPr="00337FD4" w:rsidRDefault="000F67CB" w:rsidP="008022E5">
            <w:pPr>
              <w:jc w:val="center"/>
              <w:rPr>
                <w:rFonts w:ascii="Times New Roman" w:hAnsi="Times New Roman" w:cs="Times New Roman"/>
                <w:b/>
                <w:bCs/>
              </w:rPr>
            </w:pPr>
            <w:r w:rsidRPr="00337FD4">
              <w:rPr>
                <w:rFonts w:ascii="Times New Roman" w:hAnsi="Times New Roman" w:cs="Times New Roman"/>
                <w:b/>
                <w:bCs/>
              </w:rPr>
              <w:t>0 Points</w:t>
            </w:r>
          </w:p>
        </w:tc>
      </w:tr>
      <w:tr w:rsidR="000F67CB" w14:paraId="2722EE61" w14:textId="77777777" w:rsidTr="008022E5">
        <w:tc>
          <w:tcPr>
            <w:tcW w:w="2105" w:type="dxa"/>
          </w:tcPr>
          <w:p w14:paraId="03174E67"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Paragraph 1</w:t>
            </w:r>
          </w:p>
          <w:p w14:paraId="3027840F"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 xml:space="preserve">*Are the Title and </w:t>
            </w:r>
            <w:proofErr w:type="gramStart"/>
            <w:r w:rsidRPr="00337FD4">
              <w:rPr>
                <w:rFonts w:ascii="Times New Roman" w:hAnsi="Times New Roman" w:cs="Times New Roman"/>
                <w:b/>
                <w:bCs/>
                <w:sz w:val="18"/>
                <w:szCs w:val="18"/>
              </w:rPr>
              <w:t>author,</w:t>
            </w:r>
            <w:proofErr w:type="gramEnd"/>
            <w:r w:rsidRPr="00337FD4">
              <w:rPr>
                <w:rFonts w:ascii="Times New Roman" w:hAnsi="Times New Roman" w:cs="Times New Roman"/>
                <w:b/>
                <w:bCs/>
                <w:sz w:val="18"/>
                <w:szCs w:val="18"/>
              </w:rPr>
              <w:t xml:space="preserve"> properly punctuated?</w:t>
            </w:r>
          </w:p>
          <w:p w14:paraId="77020798"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*Did you write a brief outline of the story (</w:t>
            </w:r>
            <w:proofErr w:type="gramStart"/>
            <w:r w:rsidRPr="00337FD4">
              <w:rPr>
                <w:rFonts w:ascii="Times New Roman" w:hAnsi="Times New Roman" w:cs="Times New Roman"/>
                <w:b/>
                <w:bCs/>
                <w:sz w:val="18"/>
                <w:szCs w:val="18"/>
              </w:rPr>
              <w:t>Who?,</w:t>
            </w:r>
            <w:proofErr w:type="gramEnd"/>
            <w:r w:rsidRPr="00337FD4">
              <w:rPr>
                <w:rFonts w:ascii="Times New Roman" w:hAnsi="Times New Roman" w:cs="Times New Roman"/>
                <w:b/>
                <w:bCs/>
                <w:sz w:val="18"/>
                <w:szCs w:val="18"/>
              </w:rPr>
              <w:t xml:space="preserve"> What?, When?, Where?, Why?, and How?)?</w:t>
            </w:r>
          </w:p>
          <w:p w14:paraId="23EA4263"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*Did you include the Theme (What message about life is the author trying to convey to the audience?)?</w:t>
            </w:r>
          </w:p>
          <w:p w14:paraId="6D01A6A8"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*Did you use the guiding questions below to explain how this text fits in with one of the units below?</w:t>
            </w:r>
          </w:p>
          <w:p w14:paraId="73635AF0"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 xml:space="preserve">*Did you leave out first person point of view and opinions? </w:t>
            </w:r>
          </w:p>
        </w:tc>
        <w:tc>
          <w:tcPr>
            <w:tcW w:w="2105" w:type="dxa"/>
          </w:tcPr>
          <w:p w14:paraId="45A49635"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All criteria are in place.</w:t>
            </w:r>
          </w:p>
        </w:tc>
        <w:tc>
          <w:tcPr>
            <w:tcW w:w="2105" w:type="dxa"/>
          </w:tcPr>
          <w:p w14:paraId="5623542E"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 xml:space="preserve">Missing one </w:t>
            </w:r>
            <w:proofErr w:type="gramStart"/>
            <w:r>
              <w:rPr>
                <w:rFonts w:ascii="Times New Roman" w:hAnsi="Times New Roman" w:cs="Times New Roman"/>
                <w:b/>
                <w:bCs/>
                <w:sz w:val="20"/>
                <w:szCs w:val="20"/>
              </w:rPr>
              <w:t>criteria</w:t>
            </w:r>
            <w:proofErr w:type="gramEnd"/>
            <w:r>
              <w:rPr>
                <w:rFonts w:ascii="Times New Roman" w:hAnsi="Times New Roman" w:cs="Times New Roman"/>
                <w:b/>
                <w:bCs/>
                <w:sz w:val="20"/>
                <w:szCs w:val="20"/>
              </w:rPr>
              <w:t>.</w:t>
            </w:r>
          </w:p>
        </w:tc>
        <w:tc>
          <w:tcPr>
            <w:tcW w:w="2105" w:type="dxa"/>
          </w:tcPr>
          <w:p w14:paraId="24615C41"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Missing 2 criteria.</w:t>
            </w:r>
          </w:p>
        </w:tc>
        <w:tc>
          <w:tcPr>
            <w:tcW w:w="2105" w:type="dxa"/>
          </w:tcPr>
          <w:p w14:paraId="461CE089"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 xml:space="preserve">Missing 3 criteria. </w:t>
            </w:r>
          </w:p>
        </w:tc>
        <w:tc>
          <w:tcPr>
            <w:tcW w:w="2105" w:type="dxa"/>
          </w:tcPr>
          <w:p w14:paraId="5CDEC714"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Missing 4 criteria.</w:t>
            </w:r>
          </w:p>
        </w:tc>
        <w:tc>
          <w:tcPr>
            <w:tcW w:w="2106" w:type="dxa"/>
          </w:tcPr>
          <w:p w14:paraId="698825E7"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No criteria for Paragraph 1.</w:t>
            </w:r>
          </w:p>
        </w:tc>
      </w:tr>
      <w:tr w:rsidR="000F67CB" w14:paraId="1007CF78" w14:textId="77777777" w:rsidTr="008022E5">
        <w:tc>
          <w:tcPr>
            <w:tcW w:w="2105" w:type="dxa"/>
          </w:tcPr>
          <w:p w14:paraId="021FC274"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Paragraph 2</w:t>
            </w:r>
          </w:p>
          <w:p w14:paraId="17738CFF"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*Did you include a Think, Notice, and/or Wonder for each Metacognitive Marker (one example of each Marker)?</w:t>
            </w:r>
          </w:p>
          <w:p w14:paraId="46F4D699"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w:t>
            </w:r>
          </w:p>
          <w:p w14:paraId="39D992C2"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 xml:space="preserve">! </w:t>
            </w:r>
          </w:p>
          <w:p w14:paraId="6ADFFAE2"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w:t>
            </w:r>
          </w:p>
          <w:p w14:paraId="2DA8AB36"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___</w:t>
            </w:r>
          </w:p>
          <w:p w14:paraId="3ABCFAE1"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noProof/>
                <w:sz w:val="18"/>
                <w:szCs w:val="18"/>
              </w:rPr>
              <mc:AlternateContent>
                <mc:Choice Requires="wps">
                  <w:drawing>
                    <wp:anchor distT="0" distB="0" distL="114300" distR="114300" simplePos="0" relativeHeight="251662336" behindDoc="0" locked="0" layoutInCell="1" allowOverlap="1" wp14:anchorId="4A6B17AB" wp14:editId="0977E3A6">
                      <wp:simplePos x="0" y="0"/>
                      <wp:positionH relativeFrom="column">
                        <wp:posOffset>19050</wp:posOffset>
                      </wp:positionH>
                      <wp:positionV relativeFrom="paragraph">
                        <wp:posOffset>34290</wp:posOffset>
                      </wp:positionV>
                      <wp:extent cx="190500" cy="45719"/>
                      <wp:effectExtent l="0" t="0" r="19050" b="12065"/>
                      <wp:wrapNone/>
                      <wp:docPr id="5" name="Oval 5"/>
                      <wp:cNvGraphicFramePr/>
                      <a:graphic xmlns:a="http://schemas.openxmlformats.org/drawingml/2006/main">
                        <a:graphicData uri="http://schemas.microsoft.com/office/word/2010/wordprocessingShape">
                          <wps:wsp>
                            <wps:cNvSpPr/>
                            <wps:spPr>
                              <a:xfrm>
                                <a:off x="0" y="0"/>
                                <a:ext cx="190500" cy="4571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3F3338" id="Oval 5" o:spid="_x0000_s1026" style="position:absolute;margin-left:1.5pt;margin-top:2.7pt;width:1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" fillcolor="white [3201]" strokecolor="black [3213]" strokeweight="1pt">
                      <v:stroke joinstyle="miter"/>
                    </v:oval>
                  </w:pict>
                </mc:Fallback>
              </mc:AlternateContent>
            </w:r>
          </w:p>
        </w:tc>
        <w:tc>
          <w:tcPr>
            <w:tcW w:w="2105" w:type="dxa"/>
          </w:tcPr>
          <w:p w14:paraId="7EF14F6B"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All markers and reflections are in place.</w:t>
            </w:r>
          </w:p>
        </w:tc>
        <w:tc>
          <w:tcPr>
            <w:tcW w:w="2105" w:type="dxa"/>
          </w:tcPr>
          <w:p w14:paraId="0A80B93B"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Missing one Marker and/or reflection.</w:t>
            </w:r>
          </w:p>
        </w:tc>
        <w:tc>
          <w:tcPr>
            <w:tcW w:w="2105" w:type="dxa"/>
          </w:tcPr>
          <w:p w14:paraId="074EBB91"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Missing 2 Markers and/or reflections.</w:t>
            </w:r>
          </w:p>
        </w:tc>
        <w:tc>
          <w:tcPr>
            <w:tcW w:w="2105" w:type="dxa"/>
          </w:tcPr>
          <w:p w14:paraId="727E66D1"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Missing 3 Markers and/or reflections.</w:t>
            </w:r>
          </w:p>
        </w:tc>
        <w:tc>
          <w:tcPr>
            <w:tcW w:w="2105" w:type="dxa"/>
          </w:tcPr>
          <w:p w14:paraId="763B4227"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Missing 4 Markers and/or reflections.</w:t>
            </w:r>
          </w:p>
        </w:tc>
        <w:tc>
          <w:tcPr>
            <w:tcW w:w="2106" w:type="dxa"/>
          </w:tcPr>
          <w:p w14:paraId="5A65D777"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No criteria for Paragraph 2.</w:t>
            </w:r>
          </w:p>
        </w:tc>
      </w:tr>
      <w:tr w:rsidR="000F67CB" w14:paraId="75FE48B2" w14:textId="77777777" w:rsidTr="008022E5">
        <w:tc>
          <w:tcPr>
            <w:tcW w:w="2105" w:type="dxa"/>
          </w:tcPr>
          <w:p w14:paraId="16AEDCE7"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Paragraph 3:</w:t>
            </w:r>
          </w:p>
          <w:p w14:paraId="4D5D4722"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*Did you write a book recommendation? Did you explain why/why not someone should read it?</w:t>
            </w:r>
          </w:p>
        </w:tc>
        <w:tc>
          <w:tcPr>
            <w:tcW w:w="2105" w:type="dxa"/>
          </w:tcPr>
          <w:p w14:paraId="0E7ECC8E"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Recommendation and explanation are in place.</w:t>
            </w:r>
          </w:p>
        </w:tc>
        <w:tc>
          <w:tcPr>
            <w:tcW w:w="2105" w:type="dxa"/>
          </w:tcPr>
          <w:p w14:paraId="317A17F6" w14:textId="77777777" w:rsidR="000F67CB" w:rsidRDefault="000F67CB" w:rsidP="008022E5">
            <w:pPr>
              <w:rPr>
                <w:rFonts w:ascii="Times New Roman" w:hAnsi="Times New Roman" w:cs="Times New Roman"/>
                <w:b/>
                <w:bCs/>
                <w:sz w:val="20"/>
                <w:szCs w:val="20"/>
              </w:rPr>
            </w:pPr>
          </w:p>
        </w:tc>
        <w:tc>
          <w:tcPr>
            <w:tcW w:w="2105" w:type="dxa"/>
          </w:tcPr>
          <w:p w14:paraId="33F610EF"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Missing recommendation or explanation.</w:t>
            </w:r>
          </w:p>
        </w:tc>
        <w:tc>
          <w:tcPr>
            <w:tcW w:w="2105" w:type="dxa"/>
          </w:tcPr>
          <w:p w14:paraId="01F46F21" w14:textId="77777777" w:rsidR="000F67CB" w:rsidRDefault="000F67CB" w:rsidP="008022E5">
            <w:pPr>
              <w:rPr>
                <w:rFonts w:ascii="Times New Roman" w:hAnsi="Times New Roman" w:cs="Times New Roman"/>
                <w:b/>
                <w:bCs/>
                <w:sz w:val="20"/>
                <w:szCs w:val="20"/>
              </w:rPr>
            </w:pPr>
          </w:p>
        </w:tc>
        <w:tc>
          <w:tcPr>
            <w:tcW w:w="2105" w:type="dxa"/>
          </w:tcPr>
          <w:p w14:paraId="1957F159" w14:textId="77777777" w:rsidR="000F67CB" w:rsidRDefault="000F67CB" w:rsidP="008022E5">
            <w:pPr>
              <w:rPr>
                <w:rFonts w:ascii="Times New Roman" w:hAnsi="Times New Roman" w:cs="Times New Roman"/>
                <w:b/>
                <w:bCs/>
                <w:sz w:val="20"/>
                <w:szCs w:val="20"/>
              </w:rPr>
            </w:pPr>
          </w:p>
        </w:tc>
        <w:tc>
          <w:tcPr>
            <w:tcW w:w="2106" w:type="dxa"/>
          </w:tcPr>
          <w:p w14:paraId="5DD2AB30"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No criteria for Paragraph 3.</w:t>
            </w:r>
          </w:p>
        </w:tc>
      </w:tr>
      <w:tr w:rsidR="000F67CB" w14:paraId="28DD3C9D" w14:textId="77777777" w:rsidTr="008022E5">
        <w:tc>
          <w:tcPr>
            <w:tcW w:w="2105" w:type="dxa"/>
          </w:tcPr>
          <w:p w14:paraId="3737C2F6"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Logistics</w:t>
            </w:r>
          </w:p>
          <w:p w14:paraId="713F193A"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*Is it legible/follow the type standards?</w:t>
            </w:r>
          </w:p>
          <w:p w14:paraId="1CB7B950" w14:textId="77777777" w:rsidR="000F67CB" w:rsidRPr="00337FD4" w:rsidRDefault="000F67CB" w:rsidP="008022E5">
            <w:pPr>
              <w:rPr>
                <w:rFonts w:ascii="Times New Roman" w:hAnsi="Times New Roman" w:cs="Times New Roman"/>
                <w:b/>
                <w:bCs/>
                <w:sz w:val="18"/>
                <w:szCs w:val="18"/>
              </w:rPr>
            </w:pPr>
            <w:r w:rsidRPr="00337FD4">
              <w:rPr>
                <w:rFonts w:ascii="Times New Roman" w:hAnsi="Times New Roman" w:cs="Times New Roman"/>
                <w:b/>
                <w:bCs/>
                <w:sz w:val="18"/>
                <w:szCs w:val="18"/>
              </w:rPr>
              <w:t>*Did you edit/revise for grammar/mechanics?</w:t>
            </w:r>
          </w:p>
        </w:tc>
        <w:tc>
          <w:tcPr>
            <w:tcW w:w="2105" w:type="dxa"/>
          </w:tcPr>
          <w:p w14:paraId="4F4CF3A0"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*Product is legible.</w:t>
            </w:r>
          </w:p>
          <w:p w14:paraId="562B187E"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*0-5 grammar/mechanics errors.</w:t>
            </w:r>
          </w:p>
        </w:tc>
        <w:tc>
          <w:tcPr>
            <w:tcW w:w="2105" w:type="dxa"/>
          </w:tcPr>
          <w:p w14:paraId="4E576BAB"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*Product is mostly legible; content is not affected.</w:t>
            </w:r>
          </w:p>
          <w:p w14:paraId="0ACA6D6B"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*6-10 grammar/mechanics errors.</w:t>
            </w:r>
          </w:p>
        </w:tc>
        <w:tc>
          <w:tcPr>
            <w:tcW w:w="2105" w:type="dxa"/>
          </w:tcPr>
          <w:p w14:paraId="12D463BC"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*Product is somewhat legible; content is affected.</w:t>
            </w:r>
          </w:p>
          <w:p w14:paraId="7902F02C"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*11-15 grammar/mechanics errors.</w:t>
            </w:r>
          </w:p>
        </w:tc>
        <w:tc>
          <w:tcPr>
            <w:tcW w:w="2105" w:type="dxa"/>
          </w:tcPr>
          <w:p w14:paraId="00C4AFC4"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*Product is somewhat legible; content is affected.</w:t>
            </w:r>
          </w:p>
          <w:p w14:paraId="14979559"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*11-15 grammar/mechanics errors.</w:t>
            </w:r>
          </w:p>
        </w:tc>
        <w:tc>
          <w:tcPr>
            <w:tcW w:w="2105" w:type="dxa"/>
          </w:tcPr>
          <w:p w14:paraId="16493214"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*Product is somewhat legible; content is affected.</w:t>
            </w:r>
          </w:p>
          <w:p w14:paraId="1112F7D5"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*16-20 grammar/mechanics errors.</w:t>
            </w:r>
          </w:p>
        </w:tc>
        <w:tc>
          <w:tcPr>
            <w:tcW w:w="2106" w:type="dxa"/>
          </w:tcPr>
          <w:p w14:paraId="1FBA57F2"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*Product is illegible; content is affected.</w:t>
            </w:r>
          </w:p>
          <w:p w14:paraId="4ACCAB87" w14:textId="77777777" w:rsidR="000F67CB" w:rsidRDefault="000F67CB" w:rsidP="008022E5">
            <w:pPr>
              <w:rPr>
                <w:rFonts w:ascii="Times New Roman" w:hAnsi="Times New Roman" w:cs="Times New Roman"/>
                <w:b/>
                <w:bCs/>
                <w:sz w:val="20"/>
                <w:szCs w:val="20"/>
              </w:rPr>
            </w:pPr>
            <w:r>
              <w:rPr>
                <w:rFonts w:ascii="Times New Roman" w:hAnsi="Times New Roman" w:cs="Times New Roman"/>
                <w:b/>
                <w:bCs/>
                <w:sz w:val="20"/>
                <w:szCs w:val="20"/>
              </w:rPr>
              <w:t xml:space="preserve">*More than grammar/mechanics errors </w:t>
            </w:r>
            <w:proofErr w:type="spellStart"/>
            <w:r>
              <w:rPr>
                <w:rFonts w:ascii="Times New Roman" w:hAnsi="Times New Roman" w:cs="Times New Roman"/>
                <w:b/>
                <w:bCs/>
                <w:sz w:val="20"/>
                <w:szCs w:val="20"/>
              </w:rPr>
              <w:t>impl</w:t>
            </w:r>
            <w:proofErr w:type="spellEnd"/>
            <w:r>
              <w:rPr>
                <w:rFonts w:ascii="Times New Roman" w:hAnsi="Times New Roman" w:cs="Times New Roman"/>
                <w:b/>
                <w:bCs/>
                <w:sz w:val="20"/>
                <w:szCs w:val="20"/>
              </w:rPr>
              <w:t>.</w:t>
            </w:r>
          </w:p>
        </w:tc>
      </w:tr>
    </w:tbl>
    <w:p w14:paraId="4D85CAAE" w14:textId="45A24554" w:rsidR="000F67CB" w:rsidRPr="000F67CB" w:rsidRDefault="000F67CB" w:rsidP="000F67CB">
      <w:pPr>
        <w:spacing w:line="240" w:lineRule="auto"/>
        <w:rPr>
          <w:rFonts w:ascii="Times New Roman" w:hAnsi="Times New Roman" w:cs="Times New Roman"/>
          <w:b/>
          <w:bCs/>
          <w:sz w:val="20"/>
          <w:szCs w:val="20"/>
        </w:rPr>
      </w:pPr>
    </w:p>
    <w:sectPr w:rsidR="000F67CB" w:rsidRPr="000F67CB" w:rsidSect="000F67CB">
      <w:pgSz w:w="15840" w:h="12240" w:orient="landscape"/>
      <w:pgMar w:top="806" w:right="446" w:bottom="806"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614F8"/>
    <w:multiLevelType w:val="hybridMultilevel"/>
    <w:tmpl w:val="C2B09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10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CB"/>
    <w:rsid w:val="000F218B"/>
    <w:rsid w:val="000F67CB"/>
    <w:rsid w:val="00114CF8"/>
    <w:rsid w:val="006A6B60"/>
    <w:rsid w:val="00A3520E"/>
    <w:rsid w:val="00C00DF2"/>
    <w:rsid w:val="00C4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9840"/>
  <w15:chartTrackingRefBased/>
  <w15:docId w15:val="{F1EF5B3A-9B70-4B73-8B80-5429CB4B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7CB"/>
    <w:rPr>
      <w:kern w:val="0"/>
      <w14:ligatures w14:val="none"/>
    </w:rPr>
  </w:style>
  <w:style w:type="paragraph" w:styleId="Heading1">
    <w:name w:val="heading 1"/>
    <w:basedOn w:val="Normal"/>
    <w:next w:val="Normal"/>
    <w:link w:val="Heading1Char"/>
    <w:uiPriority w:val="9"/>
    <w:qFormat/>
    <w:rsid w:val="000F6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6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6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6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6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6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7CB"/>
    <w:rPr>
      <w:rFonts w:eastAsiaTheme="majorEastAsia" w:cstheme="majorBidi"/>
      <w:color w:val="272727" w:themeColor="text1" w:themeTint="D8"/>
    </w:rPr>
  </w:style>
  <w:style w:type="paragraph" w:styleId="Title">
    <w:name w:val="Title"/>
    <w:basedOn w:val="Normal"/>
    <w:next w:val="Normal"/>
    <w:link w:val="TitleChar"/>
    <w:uiPriority w:val="10"/>
    <w:qFormat/>
    <w:rsid w:val="000F6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7CB"/>
    <w:pPr>
      <w:spacing w:before="160"/>
      <w:jc w:val="center"/>
    </w:pPr>
    <w:rPr>
      <w:i/>
      <w:iCs/>
      <w:color w:val="404040" w:themeColor="text1" w:themeTint="BF"/>
    </w:rPr>
  </w:style>
  <w:style w:type="character" w:customStyle="1" w:styleId="QuoteChar">
    <w:name w:val="Quote Char"/>
    <w:basedOn w:val="DefaultParagraphFont"/>
    <w:link w:val="Quote"/>
    <w:uiPriority w:val="29"/>
    <w:rsid w:val="000F67CB"/>
    <w:rPr>
      <w:i/>
      <w:iCs/>
      <w:color w:val="404040" w:themeColor="text1" w:themeTint="BF"/>
    </w:rPr>
  </w:style>
  <w:style w:type="paragraph" w:styleId="ListParagraph">
    <w:name w:val="List Paragraph"/>
    <w:basedOn w:val="Normal"/>
    <w:uiPriority w:val="34"/>
    <w:qFormat/>
    <w:rsid w:val="000F67CB"/>
    <w:pPr>
      <w:ind w:left="720"/>
      <w:contextualSpacing/>
    </w:pPr>
  </w:style>
  <w:style w:type="character" w:styleId="IntenseEmphasis">
    <w:name w:val="Intense Emphasis"/>
    <w:basedOn w:val="DefaultParagraphFont"/>
    <w:uiPriority w:val="21"/>
    <w:qFormat/>
    <w:rsid w:val="000F67CB"/>
    <w:rPr>
      <w:i/>
      <w:iCs/>
      <w:color w:val="0F4761" w:themeColor="accent1" w:themeShade="BF"/>
    </w:rPr>
  </w:style>
  <w:style w:type="paragraph" w:styleId="IntenseQuote">
    <w:name w:val="Intense Quote"/>
    <w:basedOn w:val="Normal"/>
    <w:next w:val="Normal"/>
    <w:link w:val="IntenseQuoteChar"/>
    <w:uiPriority w:val="30"/>
    <w:qFormat/>
    <w:rsid w:val="000F6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67CB"/>
    <w:rPr>
      <w:i/>
      <w:iCs/>
      <w:color w:val="0F4761" w:themeColor="accent1" w:themeShade="BF"/>
    </w:rPr>
  </w:style>
  <w:style w:type="character" w:styleId="IntenseReference">
    <w:name w:val="Intense Reference"/>
    <w:basedOn w:val="DefaultParagraphFont"/>
    <w:uiPriority w:val="32"/>
    <w:qFormat/>
    <w:rsid w:val="000F67CB"/>
    <w:rPr>
      <w:b/>
      <w:bCs/>
      <w:smallCaps/>
      <w:color w:val="0F4761" w:themeColor="accent1" w:themeShade="BF"/>
      <w:spacing w:val="5"/>
    </w:rPr>
  </w:style>
  <w:style w:type="table" w:styleId="TableGrid">
    <w:name w:val="Table Grid"/>
    <w:basedOn w:val="TableNormal"/>
    <w:uiPriority w:val="39"/>
    <w:rsid w:val="000F67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Linsey M</dc:creator>
  <cp:keywords/>
  <dc:description/>
  <cp:lastModifiedBy>McCarthy, Linsey M</cp:lastModifiedBy>
  <cp:revision>1</cp:revision>
  <dcterms:created xsi:type="dcterms:W3CDTF">2024-05-16T16:43:00Z</dcterms:created>
  <dcterms:modified xsi:type="dcterms:W3CDTF">2024-05-16T16:47:00Z</dcterms:modified>
</cp:coreProperties>
</file>